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charts/colors1.xml" ContentType="application/vnd.ms-office.chartcolorstyle+xml"/>
  <Override PartName="/word/charts/colors2.xml" ContentType="application/vnd.ms-office.chartcolorstyle+xml"/>
  <Override PartName="/word/charts/style1.xml" ContentType="application/vnd.ms-office.chartstyle+xml"/>
  <Override PartName="/word/charts/style2.xml" ContentType="application/vnd.ms-office.chartstyle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DCE8CE7">
      <w:pPr>
        <w:pStyle w:val="2"/>
        <w:spacing w:before="215" w:line="239" w:lineRule="auto"/>
        <w:ind w:left="0" w:leftChars="0" w:firstLine="0" w:firstLineChars="0"/>
        <w:jc w:val="center"/>
        <w:outlineLvl w:val="0"/>
        <w:rPr>
          <w:spacing w:val="0"/>
          <w:sz w:val="29"/>
          <w:szCs w:val="29"/>
        </w:rPr>
      </w:pPr>
      <w:r>
        <w:rPr>
          <w:spacing w:val="0"/>
        </w:rPr>
        <w:fldChar w:fldCharType="begin"/>
      </w:r>
      <w:r>
        <w:rPr>
          <w:spacing w:val="0"/>
        </w:rPr>
        <w:instrText xml:space="preserve"> HYPERLINK \l "bookmark1" </w:instrText>
      </w:r>
      <w:r>
        <w:rPr>
          <w:spacing w:val="0"/>
        </w:rPr>
        <w:fldChar w:fldCharType="separate"/>
      </w:r>
      <w:r>
        <w:rPr>
          <w:rFonts w:hint="eastAsia" w:ascii="方正小标宋简体" w:hAnsi="方正小标宋简体" w:eastAsia="方正小标宋简体" w:cs="方正小标宋简体"/>
          <w:b/>
          <w:bCs/>
          <w:spacing w:val="0"/>
          <w:sz w:val="43"/>
          <w:szCs w:val="43"/>
          <w:lang w:val="en-US" w:eastAsia="zh-CN"/>
        </w:rPr>
        <w:t>巴彦淖尔市功能区声环境</w:t>
      </w:r>
      <w:r>
        <w:rPr>
          <w:rFonts w:ascii="方正小标宋简体" w:hAnsi="方正小标宋简体" w:eastAsia="方正小标宋简体" w:cs="方正小标宋简体"/>
          <w:b/>
          <w:bCs/>
          <w:spacing w:val="0"/>
          <w:sz w:val="43"/>
          <w:szCs w:val="43"/>
        </w:rPr>
        <w:t>质量月报</w:t>
      </w:r>
      <w:r>
        <w:rPr>
          <w:b/>
          <w:bCs/>
          <w:spacing w:val="0"/>
          <w:sz w:val="29"/>
          <w:szCs w:val="29"/>
        </w:rPr>
        <w:fldChar w:fldCharType="end"/>
      </w:r>
    </w:p>
    <w:p w14:paraId="56EEE208">
      <w:pPr>
        <w:pStyle w:val="2"/>
        <w:spacing w:before="263" w:line="219" w:lineRule="auto"/>
        <w:ind w:left="15" w:leftChars="0" w:hanging="15" w:hangingChars="6"/>
        <w:jc w:val="center"/>
        <w:rPr>
          <w:rFonts w:ascii="仿宋" w:hAnsi="仿宋" w:eastAsia="仿宋" w:cs="仿宋"/>
        </w:rPr>
      </w:pPr>
      <w:r>
        <w:rPr>
          <w:rFonts w:ascii="仿宋" w:hAnsi="仿宋" w:eastAsia="仿宋" w:cs="仿宋"/>
          <w:spacing w:val="-12"/>
        </w:rPr>
        <w:t>（</w:t>
      </w:r>
      <w:r>
        <w:rPr>
          <w:rFonts w:hint="eastAsia" w:ascii="仿宋" w:hAnsi="仿宋" w:eastAsia="仿宋" w:cs="仿宋"/>
          <w:spacing w:val="-12"/>
          <w:lang w:val="en-US" w:eastAsia="zh-CN"/>
        </w:rPr>
        <w:t xml:space="preserve"> </w:t>
      </w:r>
      <w:r>
        <w:rPr>
          <w:spacing w:val="-12"/>
        </w:rPr>
        <w:t>202</w:t>
      </w:r>
      <w:r>
        <w:rPr>
          <w:rFonts w:hint="eastAsia" w:eastAsia="宋体"/>
          <w:spacing w:val="-12"/>
          <w:lang w:val="en-US" w:eastAsia="zh-CN"/>
        </w:rPr>
        <w:t xml:space="preserve">6 </w:t>
      </w:r>
      <w:r>
        <w:rPr>
          <w:rFonts w:ascii="仿宋" w:hAnsi="仿宋" w:eastAsia="仿宋" w:cs="仿宋"/>
          <w:spacing w:val="-12"/>
        </w:rPr>
        <w:t>年</w:t>
      </w:r>
      <w:r>
        <w:rPr>
          <w:rFonts w:ascii="仿宋" w:hAnsi="仿宋" w:eastAsia="仿宋" w:cs="仿宋"/>
          <w:spacing w:val="-45"/>
        </w:rPr>
        <w:t xml:space="preserve"> </w:t>
      </w:r>
      <w:r>
        <w:rPr>
          <w:rFonts w:hint="eastAsia" w:ascii="仿宋" w:hAnsi="仿宋" w:eastAsia="仿宋" w:cs="仿宋"/>
          <w:spacing w:val="-45"/>
          <w:lang w:val="en-US" w:eastAsia="zh-CN"/>
        </w:rPr>
        <w:t xml:space="preserve"> </w:t>
      </w:r>
      <w:r>
        <w:rPr>
          <w:rFonts w:hint="eastAsia" w:eastAsia="仿宋"/>
          <w:spacing w:val="-12"/>
          <w:lang w:val="en-US" w:eastAsia="zh-CN"/>
        </w:rPr>
        <w:t>1</w:t>
      </w:r>
      <w:r>
        <w:rPr>
          <w:rFonts w:hint="eastAsia" w:eastAsia="宋体"/>
          <w:spacing w:val="-12"/>
          <w:lang w:val="en-US" w:eastAsia="zh-CN"/>
        </w:rPr>
        <w:t xml:space="preserve"> </w:t>
      </w:r>
      <w:r>
        <w:rPr>
          <w:rFonts w:ascii="仿宋" w:hAnsi="仿宋" w:eastAsia="仿宋" w:cs="仿宋"/>
          <w:spacing w:val="-12"/>
        </w:rPr>
        <w:t>月）</w:t>
      </w:r>
    </w:p>
    <w:p w14:paraId="7B7B200C">
      <w:pPr>
        <w:spacing w:before="290" w:line="362" w:lineRule="exact"/>
        <w:ind w:left="15" w:leftChars="0" w:hanging="15" w:hangingChars="5"/>
        <w:jc w:val="center"/>
        <w:rPr>
          <w:rFonts w:ascii="方正小标宋简体" w:hAnsi="方正小标宋简体" w:eastAsia="方正小标宋简体" w:cs="方正小标宋简体"/>
          <w:sz w:val="32"/>
          <w:szCs w:val="32"/>
        </w:rPr>
      </w:pPr>
      <w:r>
        <w:rPr>
          <w:rFonts w:hint="eastAsia" w:ascii="仿宋" w:hAnsi="仿宋" w:eastAsia="仿宋" w:cs="仿宋"/>
          <w:spacing w:val="0"/>
          <w:position w:val="2"/>
          <w:sz w:val="30"/>
          <w:szCs w:val="30"/>
        </w:rPr>
        <w:t>内蒙古自治区环境监测总站</w:t>
      </w:r>
      <w:r>
        <w:rPr>
          <w:rFonts w:hint="eastAsia" w:ascii="仿宋" w:hAnsi="仿宋" w:eastAsia="仿宋" w:cs="仿宋"/>
          <w:spacing w:val="0"/>
          <w:position w:val="2"/>
          <w:sz w:val="30"/>
          <w:szCs w:val="30"/>
          <w:lang w:val="en-US" w:eastAsia="zh-CN"/>
        </w:rPr>
        <w:t>巴彦淖尔分站</w:t>
      </w:r>
      <w:r>
        <w:rPr>
          <w:rFonts w:hint="eastAsia" w:ascii="仿宋" w:hAnsi="仿宋" w:eastAsia="仿宋" w:cs="仿宋"/>
          <w:spacing w:val="0"/>
          <w:position w:val="2"/>
          <w:sz w:val="30"/>
          <w:szCs w:val="30"/>
        </w:rPr>
        <w:t>编制</w:t>
      </w:r>
    </w:p>
    <w:p w14:paraId="1CAACD8F">
      <w:pPr>
        <w:spacing w:line="296" w:lineRule="auto"/>
        <w:jc w:val="center"/>
        <w:rPr>
          <w:rFonts w:ascii="Arial"/>
          <w:sz w:val="21"/>
        </w:rPr>
      </w:pPr>
    </w:p>
    <w:p w14:paraId="151F6E6F">
      <w:pPr>
        <w:spacing w:line="78" w:lineRule="exact"/>
        <w:jc w:val="both"/>
      </w:pPr>
      <w:r>
        <w:rPr>
          <w:position w:val="-1"/>
        </w:rPr>
        <mc:AlternateContent>
          <mc:Choice Requires="wpg">
            <w:drawing>
              <wp:inline distT="0" distB="0" distL="114300" distR="114300">
                <wp:extent cx="5361940" cy="76200"/>
                <wp:effectExtent l="0" t="0" r="2540" b="6350"/>
                <wp:docPr id="25" name="组合 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361940" cy="76200"/>
                          <a:chOff x="0" y="0"/>
                          <a:chExt cx="9070" cy="79"/>
                        </a:xfrm>
                      </wpg:grpSpPr>
                      <wps:wsp>
                        <wps:cNvPr id="20" name="任意多边形 10"/>
                        <wps:cNvSpPr/>
                        <wps:spPr>
                          <a:xfrm>
                            <a:off x="1" y="0"/>
                            <a:ext cx="9070" cy="40"/>
                          </a:xfrm>
                          <a:custGeom>
                            <a:avLst/>
                            <a:gdLst/>
                            <a:ahLst/>
                            <a:cxnLst/>
                            <a:pathLst>
                              <a:path w="9070" h="40">
                                <a:moveTo>
                                  <a:pt x="0" y="20"/>
                                </a:moveTo>
                                <a:lnTo>
                                  <a:pt x="9069" y="20"/>
                                </a:lnTo>
                              </a:path>
                            </a:pathLst>
                          </a:custGeom>
                          <a:noFill/>
                          <a:ln w="25400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21" name="任意多边形 11"/>
                        <wps:cNvSpPr/>
                        <wps:spPr>
                          <a:xfrm>
                            <a:off x="0" y="58"/>
                            <a:ext cx="9070" cy="20"/>
                          </a:xfrm>
                          <a:custGeom>
                            <a:avLst/>
                            <a:gdLst/>
                            <a:ahLst/>
                            <a:cxnLst/>
                            <a:pathLst>
                              <a:path w="9070" h="20">
                                <a:moveTo>
                                  <a:pt x="0" y="10"/>
                                </a:moveTo>
                                <a:lnTo>
                                  <a:pt x="9069" y="10"/>
                                </a:lnTo>
                              </a:path>
                            </a:pathLst>
                          </a:custGeom>
                          <a:noFill/>
                          <a:ln w="12700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</wpg:wgp>
                  </a:graphicData>
                </a:graphic>
              </wp:inline>
            </w:drawing>
          </mc:Choice>
          <mc:Fallback>
            <w:pict>
              <v:group id="组合 9" o:spid="_x0000_s1026" o:spt="203" style="height:6pt;width:422.2pt;" coordsize="9070,79" o:gfxdata="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">
                <o:lock v:ext="edit" aspectratio="f"/>
                <v:shape id="任意多边形 10" o:spid="_x0000_s1026" o:spt="100" style="position:absolute;left:1;top:0;height:40;width:9070;" filled="f" stroked="t" coordsize="9070,40" o:gfxdata="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t3jZVbsAAADb&#10;AAAADwAAAAAAAAABACAAAAAiAAAAZHJzL2Rvd25yZXYueG1sUEsBAhQAFAAAAAgAh07iQDMvBZ47&#10;AAAAOQAAABAAAAAAAAAAAQAgAAAACgEAAGRycy9zaGFwZXhtbC54bWxQSwUGAAAAAAYABgBbAQAA&#10;tAMAAAAA&#10;" path="m0,20l9069,20e">
                  <v:fill on="f" focussize="0,0"/>
                  <v:stroke weight="2pt" color="#000000" joinstyle="round"/>
                  <v:imagedata o:title=""/>
                  <o:lock v:ext="edit" aspectratio="f"/>
                </v:shape>
                <v:shape id="任意多边形 11" o:spid="_x0000_s1026" o:spt="100" style="position:absolute;left:0;top:58;height:20;width:9070;" filled="f" stroked="t" coordsize="9070,20" o:gfxdata="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3lGlGr4A&#10;AADbAAAADwAAAAAAAAABACAAAAAiAAAAZHJzL2Rvd25yZXYueG1sUEsBAhQAFAAAAAgAh07iQDMv&#10;BZ47AAAAOQAAABAAAAAAAAAAAQAgAAAADQEAAGRycy9zaGFwZXhtbC54bWxQSwUGAAAAAAYABgBb&#10;AQAAtwMAAAAA&#10;" path="m0,10l9069,10e">
                  <v:fill on="f" focussize="0,0"/>
                  <v:stroke weight="1pt" color="#000000" joinstyle="round"/>
                  <v:imagedata o:title=""/>
                  <o:lock v:ext="edit" aspectratio="f"/>
                </v:shape>
                <w10:wrap type="none"/>
                <w10:anchorlock/>
              </v:group>
            </w:pict>
          </mc:Fallback>
        </mc:AlternateContent>
      </w:r>
    </w:p>
    <w:p w14:paraId="4C69ACFC">
      <w:pPr>
        <w:spacing w:line="282" w:lineRule="auto"/>
        <w:rPr>
          <w:rFonts w:ascii="Arial"/>
          <w:sz w:val="21"/>
        </w:rPr>
      </w:pPr>
    </w:p>
    <w:p w14:paraId="211C90CD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29" w:lineRule="auto"/>
        <w:ind w:right="105" w:rightChars="50" w:firstLine="560" w:firstLineChars="200"/>
        <w:jc w:val="both"/>
        <w:textAlignment w:val="baseline"/>
        <w:rPr>
          <w:rFonts w:hint="default" w:ascii="仿宋" w:hAnsi="仿宋" w:eastAsia="仿宋" w:cs="仿宋"/>
          <w:spacing w:val="0"/>
          <w:sz w:val="28"/>
          <w:lang w:val="en-US" w:eastAsia="zh-CN"/>
        </w:rPr>
      </w:pPr>
      <w:r>
        <w:rPr>
          <w:rFonts w:hint="eastAsia" w:ascii="仿宋" w:hAnsi="仿宋" w:eastAsia="仿宋" w:cs="仿宋"/>
          <w:spacing w:val="0"/>
          <w:sz w:val="28"/>
          <w:lang w:val="en-US" w:eastAsia="zh-CN"/>
        </w:rPr>
        <w:t>巴彦淖尔市功能区声环境质量监测网共设置8个自动监测点位，其中国控点位7个，区控点位1个（不参与考核评价）。</w:t>
      </w:r>
    </w:p>
    <w:p w14:paraId="4C36AF72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29" w:lineRule="auto"/>
        <w:ind w:right="105" w:rightChars="50" w:firstLine="560" w:firstLineChars="200"/>
        <w:jc w:val="both"/>
        <w:textAlignment w:val="baseline"/>
        <w:rPr>
          <w:rFonts w:hint="eastAsia" w:ascii="仿宋" w:hAnsi="仿宋" w:eastAsia="仿宋" w:cs="仿宋"/>
          <w:spacing w:val="0"/>
          <w:sz w:val="28"/>
          <w:lang w:val="en-US" w:eastAsia="zh-CN"/>
        </w:rPr>
      </w:pPr>
      <w:r>
        <w:rPr>
          <w:rFonts w:hint="eastAsia" w:ascii="仿宋" w:hAnsi="仿宋" w:eastAsia="仿宋" w:cs="仿宋"/>
          <w:spacing w:val="0"/>
          <w:sz w:val="28"/>
          <w:lang w:val="en-US" w:eastAsia="zh-CN"/>
        </w:rPr>
        <w:t>2026年1月，巴彦淖尔市功能区声环境质量自动监测结果如下：</w:t>
      </w:r>
    </w:p>
    <w:p w14:paraId="27A2DBDF"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29" w:lineRule="auto"/>
        <w:ind w:right="105" w:rightChars="50"/>
        <w:jc w:val="left"/>
        <w:textAlignment w:val="baseline"/>
        <w:rPr>
          <w:rFonts w:hint="eastAsia" w:ascii="仿宋" w:hAnsi="仿宋" w:eastAsia="仿宋" w:cs="仿宋"/>
          <w:spacing w:val="0"/>
          <w:sz w:val="28"/>
          <w:lang w:val="en-US" w:eastAsia="zh-CN"/>
        </w:rPr>
      </w:pPr>
      <w:r>
        <w:rPr>
          <w:rFonts w:hint="eastAsia" w:ascii="仿宋" w:hAnsi="仿宋" w:eastAsia="仿宋" w:cs="仿宋"/>
          <w:spacing w:val="0"/>
          <w:sz w:val="28"/>
          <w:lang w:val="en-US" w:eastAsia="zh-CN"/>
        </w:rPr>
        <w:t>一、数据有效采集情况</w:t>
      </w:r>
    </w:p>
    <w:p w14:paraId="1FD95BEC"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29" w:lineRule="auto"/>
        <w:ind w:right="105" w:rightChars="50" w:firstLine="560" w:firstLineChars="200"/>
        <w:jc w:val="both"/>
        <w:textAlignment w:val="baseline"/>
        <w:rPr>
          <w:rFonts w:hint="default" w:ascii="仿宋" w:hAnsi="仿宋" w:eastAsia="仿宋" w:cs="仿宋"/>
          <w:color w:val="auto"/>
          <w:spacing w:val="0"/>
          <w:sz w:val="28"/>
          <w:lang w:val="en-US" w:eastAsia="zh-CN"/>
        </w:rPr>
      </w:pPr>
      <w:r>
        <w:rPr>
          <w:rFonts w:hint="eastAsia" w:ascii="仿宋" w:hAnsi="仿宋" w:eastAsia="仿宋" w:cs="仿宋"/>
          <w:color w:val="auto"/>
          <w:spacing w:val="0"/>
          <w:sz w:val="28"/>
          <w:lang w:val="en-US" w:eastAsia="zh-CN"/>
        </w:rPr>
        <w:t>巴彦淖尔市</w:t>
      </w:r>
      <w:r>
        <w:rPr>
          <w:rFonts w:hint="eastAsia" w:ascii="仿宋" w:hAnsi="仿宋" w:eastAsia="仿宋" w:cs="仿宋"/>
          <w:spacing w:val="0"/>
          <w:sz w:val="28"/>
          <w:lang w:val="en-US" w:eastAsia="zh-CN"/>
        </w:rPr>
        <w:t>功能区声环境质量监测</w:t>
      </w:r>
      <w:r>
        <w:rPr>
          <w:rFonts w:hint="eastAsia" w:ascii="仿宋" w:hAnsi="仿宋" w:eastAsia="仿宋" w:cs="仿宋"/>
          <w:color w:val="auto"/>
          <w:spacing w:val="0"/>
          <w:sz w:val="28"/>
          <w:lang w:val="en-US" w:eastAsia="zh-CN"/>
        </w:rPr>
        <w:t>昼间</w:t>
      </w:r>
      <w:r>
        <w:rPr>
          <w:rFonts w:hint="default" w:ascii="仿宋" w:hAnsi="仿宋" w:eastAsia="仿宋" w:cs="仿宋"/>
          <w:color w:val="auto"/>
          <w:spacing w:val="0"/>
          <w:sz w:val="28"/>
          <w:lang w:val="en-US" w:eastAsia="zh-CN"/>
        </w:rPr>
        <w:t>平均</w:t>
      </w:r>
      <w:r>
        <w:rPr>
          <w:rFonts w:hint="eastAsia" w:ascii="仿宋" w:hAnsi="仿宋" w:eastAsia="仿宋" w:cs="仿宋"/>
          <w:color w:val="auto"/>
          <w:spacing w:val="0"/>
          <w:sz w:val="28"/>
          <w:lang w:val="en-US" w:eastAsia="zh-CN"/>
        </w:rPr>
        <w:t>有效</w:t>
      </w:r>
      <w:r>
        <w:rPr>
          <w:rFonts w:hint="default" w:ascii="仿宋" w:hAnsi="仿宋" w:eastAsia="仿宋" w:cs="仿宋"/>
          <w:color w:val="auto"/>
          <w:spacing w:val="0"/>
          <w:sz w:val="28"/>
          <w:lang w:val="en-US" w:eastAsia="zh-CN"/>
        </w:rPr>
        <w:t>数据</w:t>
      </w:r>
      <w:r>
        <w:rPr>
          <w:rFonts w:hint="eastAsia" w:ascii="仿宋" w:hAnsi="仿宋" w:eastAsia="仿宋" w:cs="仿宋"/>
          <w:color w:val="auto"/>
          <w:spacing w:val="0"/>
          <w:sz w:val="28"/>
          <w:lang w:val="en-US" w:eastAsia="zh-CN"/>
        </w:rPr>
        <w:t>采集</w:t>
      </w:r>
      <w:r>
        <w:rPr>
          <w:rFonts w:hint="default" w:ascii="仿宋" w:hAnsi="仿宋" w:eastAsia="仿宋" w:cs="仿宋"/>
          <w:color w:val="auto"/>
          <w:spacing w:val="0"/>
          <w:sz w:val="28"/>
          <w:lang w:val="en-US" w:eastAsia="zh-CN"/>
        </w:rPr>
        <w:t>率</w:t>
      </w:r>
      <w:r>
        <w:rPr>
          <w:rFonts w:hint="eastAsia" w:ascii="仿宋" w:hAnsi="仿宋" w:eastAsia="仿宋" w:cs="仿宋"/>
          <w:color w:val="auto"/>
          <w:spacing w:val="0"/>
          <w:sz w:val="28"/>
          <w:lang w:val="en-US" w:eastAsia="zh-CN"/>
        </w:rPr>
        <w:t>为96.8</w:t>
      </w:r>
      <w:r>
        <w:rPr>
          <w:rFonts w:hint="default" w:ascii="仿宋" w:hAnsi="仿宋" w:eastAsia="仿宋" w:cs="仿宋"/>
          <w:color w:val="auto"/>
          <w:spacing w:val="0"/>
          <w:sz w:val="28"/>
          <w:lang w:val="en-US" w:eastAsia="zh-CN"/>
        </w:rPr>
        <w:t>%</w:t>
      </w:r>
      <w:r>
        <w:rPr>
          <w:rFonts w:hint="eastAsia" w:ascii="仿宋" w:hAnsi="仿宋" w:eastAsia="仿宋" w:cs="仿宋"/>
          <w:color w:val="auto"/>
          <w:spacing w:val="0"/>
          <w:sz w:val="28"/>
          <w:lang w:val="en-US" w:eastAsia="zh-CN"/>
        </w:rPr>
        <w:t>，夜间平均有效数据采集率为98.5%，夜间</w:t>
      </w:r>
      <w:r>
        <w:rPr>
          <w:rFonts w:hint="eastAsia" w:ascii="仿宋" w:hAnsi="仿宋" w:eastAsia="仿宋" w:cs="仿宋"/>
          <w:spacing w:val="0"/>
          <w:sz w:val="28"/>
          <w:lang w:val="en-US" w:eastAsia="zh-CN"/>
        </w:rPr>
        <w:t>有效</w:t>
      </w:r>
      <w:r>
        <w:rPr>
          <w:rFonts w:hint="default" w:ascii="仿宋" w:hAnsi="仿宋" w:eastAsia="仿宋" w:cs="仿宋"/>
          <w:spacing w:val="0"/>
          <w:sz w:val="28"/>
          <w:lang w:val="en-US" w:eastAsia="zh-CN"/>
        </w:rPr>
        <w:t>数据采集率</w:t>
      </w:r>
      <w:r>
        <w:rPr>
          <w:rFonts w:hint="eastAsia" w:ascii="仿宋" w:hAnsi="仿宋" w:eastAsia="仿宋" w:cs="仿宋"/>
          <w:spacing w:val="0"/>
          <w:sz w:val="28"/>
          <w:lang w:val="en-US" w:eastAsia="zh-CN"/>
        </w:rPr>
        <w:t>达到大于</w:t>
      </w:r>
      <w:r>
        <w:rPr>
          <w:rFonts w:hint="default" w:ascii="仿宋" w:hAnsi="仿宋" w:eastAsia="仿宋" w:cs="仿宋"/>
          <w:spacing w:val="0"/>
          <w:sz w:val="28"/>
          <w:lang w:val="en-US" w:eastAsia="zh-CN"/>
        </w:rPr>
        <w:t>95%的目标</w:t>
      </w:r>
      <w:r>
        <w:rPr>
          <w:rFonts w:hint="eastAsia" w:ascii="仿宋" w:hAnsi="仿宋" w:eastAsia="仿宋" w:cs="仿宋"/>
          <w:spacing w:val="0"/>
          <w:sz w:val="28"/>
          <w:lang w:val="en-US" w:eastAsia="zh-CN"/>
        </w:rPr>
        <w:t>要求</w:t>
      </w:r>
      <w:r>
        <w:rPr>
          <w:rFonts w:hint="default" w:ascii="仿宋" w:hAnsi="仿宋" w:eastAsia="仿宋" w:cs="仿宋"/>
          <w:spacing w:val="0"/>
          <w:sz w:val="28"/>
          <w:lang w:val="en-US" w:eastAsia="zh-CN"/>
        </w:rPr>
        <w:t>。</w:t>
      </w:r>
    </w:p>
    <w:p w14:paraId="6B81954C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29" w:lineRule="auto"/>
        <w:ind w:right="105" w:rightChars="50"/>
        <w:jc w:val="both"/>
        <w:textAlignment w:val="baseline"/>
        <w:rPr>
          <w:rFonts w:hint="default" w:ascii="仿宋" w:hAnsi="仿宋" w:eastAsia="仿宋" w:cs="仿宋"/>
          <w:spacing w:val="0"/>
          <w:sz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spacing w:val="0"/>
          <w:sz w:val="28"/>
          <w:lang w:val="en-US" w:eastAsia="zh-CN"/>
        </w:rPr>
        <w:t>二、功能区声环境质量状况</w:t>
      </w:r>
    </w:p>
    <w:p w14:paraId="14C979D8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29" w:lineRule="auto"/>
        <w:ind w:right="105" w:rightChars="50" w:firstLine="560" w:firstLineChars="200"/>
        <w:jc w:val="both"/>
        <w:textAlignment w:val="baseline"/>
        <w:rPr>
          <w:rFonts w:hint="eastAsia" w:ascii="仿宋" w:hAnsi="仿宋" w:eastAsia="仿宋" w:cs="仿宋"/>
          <w:spacing w:val="0"/>
          <w:sz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spacing w:val="0"/>
          <w:sz w:val="28"/>
          <w:highlight w:val="none"/>
          <w:lang w:val="en-US" w:eastAsia="zh-CN"/>
        </w:rPr>
        <w:t>2026年1月</w:t>
      </w:r>
      <w:r>
        <w:rPr>
          <w:rFonts w:hint="eastAsia" w:ascii="仿宋" w:hAnsi="仿宋" w:eastAsia="仿宋" w:cs="仿宋"/>
          <w:spacing w:val="0"/>
          <w:sz w:val="28"/>
          <w:lang w:val="en-US" w:eastAsia="zh-CN"/>
        </w:rPr>
        <w:t>巴彦淖尔市</w:t>
      </w:r>
      <w:r>
        <w:rPr>
          <w:rFonts w:hint="eastAsia" w:ascii="仿宋" w:hAnsi="仿宋" w:eastAsia="仿宋" w:cs="仿宋"/>
          <w:spacing w:val="0"/>
          <w:sz w:val="28"/>
          <w:highlight w:val="none"/>
          <w:lang w:val="en-US" w:eastAsia="zh-CN"/>
        </w:rPr>
        <w:t>功能区声环境质量昼间总达标率为92.1%，夜间总达标率为91.5%，达到夜间总达标率 85.0%的要求，见图1。</w:t>
      </w:r>
    </w:p>
    <w:p w14:paraId="3D9997BE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29" w:lineRule="auto"/>
        <w:ind w:left="0" w:leftChars="0" w:right="105" w:rightChars="50" w:firstLine="0" w:firstLineChars="0"/>
        <w:jc w:val="center"/>
        <w:textAlignment w:val="baseline"/>
        <w:rPr>
          <w:rFonts w:hint="eastAsia" w:ascii="仿宋" w:hAnsi="仿宋" w:eastAsia="仿宋" w:cs="仿宋"/>
          <w:spacing w:val="0"/>
          <w:sz w:val="28"/>
          <w:highlight w:val="none"/>
          <w:lang w:val="en-US" w:eastAsia="zh-CN"/>
        </w:rPr>
      </w:pPr>
      <w:r>
        <mc:AlternateContent>
          <mc:Choice Requires="wpg">
            <w:drawing>
              <wp:inline distT="0" distB="0" distL="114300" distR="114300">
                <wp:extent cx="1791970" cy="1639570"/>
                <wp:effectExtent l="0" t="0" r="0" b="0"/>
                <wp:docPr id="6" name="组合 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791970" cy="1639570"/>
                          <a:chOff x="2871787" y="1057275"/>
                          <a:chExt cx="4572000" cy="2743200"/>
                        </a:xfrm>
                      </wpg:grpSpPr>
                      <wpg:graphicFrame>
                        <wpg:cNvPr id="3" name="图表 1"/>
                        <wpg:cNvFrPr/>
                        <wpg:xfrm>
                          <a:off x="2871787" y="1057275"/>
                          <a:ext cx="4572000" cy="2743200"/>
                        </wpg:xfrm>
                        <a:graphic>
                          <a:graphicData uri="http://schemas.openxmlformats.org/drawingml/2006/chart">
                            <c:chart xmlns:c="http://schemas.openxmlformats.org/drawingml/2006/chart" xmlns:r="http://schemas.openxmlformats.org/officeDocument/2006/relationships" r:id="rId6"/>
                          </a:graphicData>
                        </a:graphic>
                      </wpg:graphicFrame>
                      <wps:wsp>
                        <wps:cNvPr id="4" name="文本框 3"/>
                        <wps:cNvSpPr txBox="1"/>
                        <wps:spPr>
                          <a:xfrm>
                            <a:off x="4422190" y="2031435"/>
                            <a:ext cx="1422271" cy="819360"/>
                          </a:xfrm>
                          <a:prstGeom prst="rect">
                            <a:avLst/>
                          </a:prstGeom>
                          <a:noFill/>
                          <a:ln w="9525" cmpd="sng">
                            <a:noFill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58D0D0AF">
                              <w:pPr>
                                <w:pStyle w:val="4"/>
                                <w:kinsoku/>
                                <w:ind w:left="0"/>
                                <w:jc w:val="center"/>
                                <w:rPr>
                                  <w:sz w:val="21"/>
                                  <w:szCs w:val="21"/>
                                </w:rPr>
                              </w:pPr>
                              <w:r>
                                <w:rPr>
                                  <w:rFonts w:ascii="黑体" w:hAnsi="黑体" w:eastAsia="黑体"/>
                                  <w:color w:val="000000" w:themeColor="dark1"/>
                                  <w:kern w:val="24"/>
                                  <w:sz w:val="21"/>
                                  <w:szCs w:val="21"/>
                                  <w14:textFill>
                                    <w14:solidFill>
                                      <w14:schemeClr w14:val="dk1"/>
                                    </w14:solidFill>
                                  </w14:textFill>
                                </w:rPr>
                                <w:t>昼间</w:t>
                              </w:r>
                              <w:r>
                                <w:rPr>
                                  <w:rFonts w:hint="eastAsia" w:ascii="黑体" w:hAnsi="黑体" w:eastAsia="黑体"/>
                                  <w:color w:val="000000" w:themeColor="dark1"/>
                                  <w:kern w:val="24"/>
                                  <w:sz w:val="21"/>
                                  <w:szCs w:val="21"/>
                                  <w:lang w:val="en-US" w:eastAsia="zh-CN"/>
                                  <w14:textFill>
                                    <w14:solidFill>
                                      <w14:schemeClr w14:val="dk1"/>
                                    </w14:solidFill>
                                  </w14:textFill>
                                </w:rPr>
                                <w:t>92.1</w:t>
                              </w:r>
                              <w:r>
                                <w:rPr>
                                  <w:rFonts w:ascii="黑体" w:hAnsi="黑体" w:eastAsia="黑体"/>
                                  <w:color w:val="000000" w:themeColor="dark1"/>
                                  <w:kern w:val="24"/>
                                  <w:sz w:val="21"/>
                                  <w:szCs w:val="21"/>
                                  <w14:textFill>
                                    <w14:solidFill>
                                      <w14:schemeClr w14:val="dk1"/>
                                    </w14:solidFill>
                                  </w14:textFill>
                                </w:rPr>
                                <w:t>%</w:t>
                              </w:r>
                            </w:p>
                          </w:txbxContent>
                        </wps:txbx>
                        <wps:bodyPr vertOverflow="clip" horzOverflow="clip" wrap="square" rtlCol="0" anchor="ctr"/>
                      </wps:wsp>
                    </wpg:wgp>
                  </a:graphicData>
                </a:graphic>
              </wp:inline>
            </w:drawing>
          </mc:Choice>
          <mc:Fallback>
            <w:pict>
              <v:group id="组合 4" o:spid="_x0000_s1026" o:spt="203" style="height:129.1pt;width:141.1pt;" coordorigin="2871787,1057275" coordsize="4572000,2743200" o:gfxdata="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">
                <o:lock v:ext="edit" aspectratio="f"/>
                <v:rect id="图表 1" o:spid="_x0000_s1026" o:spt="75" style="position:absolute;left:2871787;top:1057275;height:2743200;width:4572000;" coordsize="21600,21600" o:gfxdata="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M4W1US5AAAA2gAA&#10;AA8AAAAAAAAAAQAgAAAAIgAAAGRycy9kb3ducmV2LnhtbFBLAQIUABQAAAAIAIdO4kAzLwWeOwAA&#10;ADkAAAAQAAAAAAAAAAEAIAAAAAgBAABkcnMvc2hhcGV4bWwueG1sUEsFBgAAAAAGAAYAWwEAALID&#10;AAAAAA==&#10;">
                  <v:imagedata r:id="rId7" o:title=""/>
                  <o:lock v:ext="edit"/>
                </v:rect>
                <v:shape id="文本框 3" o:spid="_x0000_s1026" o:spt="202" type="#_x0000_t202" style="position:absolute;left:4422190;top:2031435;height:819360;width:1422271;v-text-anchor:middle;" filled="f" stroked="f" coordsize="21600,21600" o:gfxdata="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PwgkuG8AAAA&#10;2gAAAA8AAAAAAAAAAQAgAAAAIgAAAGRycy9kb3ducmV2LnhtbFBLAQIUABQAAAAIAIdO4kAzLwWe&#10;OwAAADkAAAAQAAAAAAAAAAEAIAAAAAsBAABkcnMvc2hhcGV4bWwueG1sUEsFBgAAAAAGAAYAWwEA&#10;ALUDAAAAAA==&#10;">
                  <v:fill on="f" focussize="0,0"/>
                  <v:stroke on="f"/>
                  <v:imagedata o:title=""/>
                  <o:lock v:ext="edit" aspectratio="f"/>
                  <v:textbox>
                    <w:txbxContent>
                      <w:p w14:paraId="58D0D0AF">
                        <w:pPr>
                          <w:pStyle w:val="4"/>
                          <w:kinsoku/>
                          <w:ind w:left="0"/>
                          <w:jc w:val="center"/>
                          <w:rPr>
                            <w:sz w:val="21"/>
                            <w:szCs w:val="21"/>
                          </w:rPr>
                        </w:pPr>
                        <w:r>
                          <w:rPr>
                            <w:rFonts w:ascii="黑体" w:hAnsi="黑体" w:eastAsia="黑体"/>
                            <w:color w:val="000000" w:themeColor="dark1"/>
                            <w:kern w:val="24"/>
                            <w:sz w:val="21"/>
                            <w:szCs w:val="21"/>
                            <w14:textFill>
                              <w14:solidFill>
                                <w14:schemeClr w14:val="dk1"/>
                              </w14:solidFill>
                            </w14:textFill>
                          </w:rPr>
                          <w:t>昼间</w:t>
                        </w:r>
                        <w:r>
                          <w:rPr>
                            <w:rFonts w:hint="eastAsia" w:ascii="黑体" w:hAnsi="黑体" w:eastAsia="黑体"/>
                            <w:color w:val="000000" w:themeColor="dark1"/>
                            <w:kern w:val="24"/>
                            <w:sz w:val="21"/>
                            <w:szCs w:val="21"/>
                            <w:lang w:val="en-US" w:eastAsia="zh-CN"/>
                            <w14:textFill>
                              <w14:solidFill>
                                <w14:schemeClr w14:val="dk1"/>
                              </w14:solidFill>
                            </w14:textFill>
                          </w:rPr>
                          <w:t>92.1</w:t>
                        </w:r>
                        <w:r>
                          <w:rPr>
                            <w:rFonts w:ascii="黑体" w:hAnsi="黑体" w:eastAsia="黑体"/>
                            <w:color w:val="000000" w:themeColor="dark1"/>
                            <w:kern w:val="24"/>
                            <w:sz w:val="21"/>
                            <w:szCs w:val="21"/>
                            <w14:textFill>
                              <w14:solidFill>
                                <w14:schemeClr w14:val="dk1"/>
                              </w14:solidFill>
                            </w14:textFill>
                          </w:rPr>
                          <w:t>%</w:t>
                        </w:r>
                      </w:p>
                    </w:txbxContent>
                  </v:textbox>
                </v:shape>
                <w10:wrap type="none"/>
                <w10:anchorlock/>
              </v:group>
            </w:pict>
          </mc:Fallback>
        </mc:AlternateContent>
      </w:r>
      <w:bookmarkStart w:id="0" w:name="_GoBack"/>
      <w:bookmarkEnd w:id="0"/>
      <w:r>
        <mc:AlternateContent>
          <mc:Choice Requires="wpg">
            <w:drawing>
              <wp:inline distT="0" distB="0" distL="114300" distR="114300">
                <wp:extent cx="2256790" cy="1640840"/>
                <wp:effectExtent l="0" t="0" r="0" b="0"/>
                <wp:docPr id="1" name="组合 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256790" cy="1640840"/>
                          <a:chOff x="2871789" y="1057275"/>
                          <a:chExt cx="4572002" cy="2743199"/>
                        </a:xfrm>
                      </wpg:grpSpPr>
                      <wpg:graphicFrame>
                        <wpg:cNvPr id="7" name="图表 6"/>
                        <wpg:cNvFrPr/>
                        <wpg:xfrm>
                          <a:off x="2871789" y="1057275"/>
                          <a:ext cx="4572002" cy="2743199"/>
                        </wpg:xfrm>
                        <a:graphic>
                          <a:graphicData uri="http://schemas.openxmlformats.org/drawingml/2006/chart">
                            <c:chart xmlns:c="http://schemas.openxmlformats.org/drawingml/2006/chart" xmlns:r="http://schemas.openxmlformats.org/officeDocument/2006/relationships" r:id="rId8"/>
                          </a:graphicData>
                        </a:graphic>
                      </wpg:graphicFrame>
                      <wps:wsp>
                        <wps:cNvPr id="8" name="文本框 7"/>
                        <wps:cNvSpPr txBox="1"/>
                        <wps:spPr>
                          <a:xfrm>
                            <a:off x="4618773" y="2009539"/>
                            <a:ext cx="1143644" cy="819563"/>
                          </a:xfrm>
                          <a:prstGeom prst="rect">
                            <a:avLst/>
                          </a:prstGeom>
                          <a:noFill/>
                          <a:ln w="9525" cmpd="sng">
                            <a:noFill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2E3B8E3B">
                              <w:pPr>
                                <w:pStyle w:val="4"/>
                                <w:kinsoku/>
                                <w:ind w:left="0"/>
                                <w:jc w:val="center"/>
                                <w:rPr>
                                  <w:sz w:val="21"/>
                                  <w:szCs w:val="21"/>
                                </w:rPr>
                              </w:pPr>
                              <w:r>
                                <w:rPr>
                                  <w:rFonts w:ascii="黑体" w:hAnsi="黑体" w:eastAsia="黑体"/>
                                  <w:color w:val="000000" w:themeColor="dark1"/>
                                  <w:kern w:val="24"/>
                                  <w:sz w:val="21"/>
                                  <w:szCs w:val="21"/>
                                  <w14:textFill>
                                    <w14:solidFill>
                                      <w14:schemeClr w14:val="dk1"/>
                                    </w14:solidFill>
                                  </w14:textFill>
                                </w:rPr>
                                <w:t>夜间</w:t>
                              </w:r>
                              <w:r>
                                <w:rPr>
                                  <w:rFonts w:hint="eastAsia" w:ascii="黑体" w:hAnsi="黑体" w:eastAsia="黑体"/>
                                  <w:color w:val="000000" w:themeColor="dark1"/>
                                  <w:kern w:val="24"/>
                                  <w:sz w:val="21"/>
                                  <w:szCs w:val="21"/>
                                  <w:lang w:val="en-US" w:eastAsia="zh-CN"/>
                                  <w14:textFill>
                                    <w14:solidFill>
                                      <w14:schemeClr w14:val="dk1"/>
                                    </w14:solidFill>
                                  </w14:textFill>
                                </w:rPr>
                                <w:t>91.5</w:t>
                              </w:r>
                              <w:r>
                                <w:rPr>
                                  <w:rFonts w:ascii="黑体" w:hAnsi="黑体" w:eastAsia="黑体"/>
                                  <w:color w:val="000000" w:themeColor="dark1"/>
                                  <w:kern w:val="24"/>
                                  <w:sz w:val="21"/>
                                  <w:szCs w:val="21"/>
                                  <w14:textFill>
                                    <w14:solidFill>
                                      <w14:schemeClr w14:val="dk1"/>
                                    </w14:solidFill>
                                  </w14:textFill>
                                </w:rPr>
                                <w:t>%</w:t>
                              </w:r>
                            </w:p>
                          </w:txbxContent>
                        </wps:txbx>
                        <wps:bodyPr vertOverflow="clip" horzOverflow="clip" wrap="square" rtlCol="0" anchor="ctr"/>
                      </wps:wsp>
                    </wpg:wgp>
                  </a:graphicData>
                </a:graphic>
              </wp:inline>
            </w:drawing>
          </mc:Choice>
          <mc:Fallback>
            <w:pict>
              <v:group id="组合 5" o:spid="_x0000_s1026" o:spt="203" style="height:129.2pt;width:177.7pt;" coordorigin="2871789,1057275" coordsize="4572002,2743199" o:gfxdata="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">
                <o:lock v:ext="edit" aspectratio="f"/>
                <v:rect id="图表 6" o:spid="_x0000_s1026" o:spt="75" style="position:absolute;left:2871789;top:1057275;height:2743199;width:4572002;" coordsize="21600,21600" o:gfxdata="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DjFQefvQAA&#10;ANoAAAAPAAAAAAAAAAEAIAAAACIAAABkcnMvZG93bnJldi54bWxQSwECFAAUAAAACACHTuJAMy8F&#10;njsAAAA5AAAAEAAAAAAAAAABACAAAAAMAQAAZHJzL3NoYXBleG1sLnhtbFBLBQYAAAAABgAGAFsB&#10;AAC2AwAAAAA=&#10;">
                  <v:imagedata r:id="rId9" o:title=""/>
                  <o:lock v:ext="edit"/>
                </v:rect>
                <v:shape id="文本框 7" o:spid="_x0000_s1026" o:spt="202" type="#_x0000_t202" style="position:absolute;left:4618773;top:2009539;height:819563;width:1143644;v-text-anchor:middle;" filled="f" stroked="f" coordsize="21600,21600" o:gfxdata="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">
                  <v:fill on="f" focussize="0,0"/>
                  <v:stroke on="f"/>
                  <v:imagedata o:title=""/>
                  <o:lock v:ext="edit" aspectratio="f"/>
                  <v:textbox>
                    <w:txbxContent>
                      <w:p w14:paraId="2E3B8E3B">
                        <w:pPr>
                          <w:pStyle w:val="4"/>
                          <w:kinsoku/>
                          <w:ind w:left="0"/>
                          <w:jc w:val="center"/>
                          <w:rPr>
                            <w:sz w:val="21"/>
                            <w:szCs w:val="21"/>
                          </w:rPr>
                        </w:pPr>
                        <w:r>
                          <w:rPr>
                            <w:rFonts w:ascii="黑体" w:hAnsi="黑体" w:eastAsia="黑体"/>
                            <w:color w:val="000000" w:themeColor="dark1"/>
                            <w:kern w:val="24"/>
                            <w:sz w:val="21"/>
                            <w:szCs w:val="21"/>
                            <w14:textFill>
                              <w14:solidFill>
                                <w14:schemeClr w14:val="dk1"/>
                              </w14:solidFill>
                            </w14:textFill>
                          </w:rPr>
                          <w:t>夜间</w:t>
                        </w:r>
                        <w:r>
                          <w:rPr>
                            <w:rFonts w:hint="eastAsia" w:ascii="黑体" w:hAnsi="黑体" w:eastAsia="黑体"/>
                            <w:color w:val="000000" w:themeColor="dark1"/>
                            <w:kern w:val="24"/>
                            <w:sz w:val="21"/>
                            <w:szCs w:val="21"/>
                            <w:lang w:val="en-US" w:eastAsia="zh-CN"/>
                            <w14:textFill>
                              <w14:solidFill>
                                <w14:schemeClr w14:val="dk1"/>
                              </w14:solidFill>
                            </w14:textFill>
                          </w:rPr>
                          <w:t>91.5</w:t>
                        </w:r>
                        <w:r>
                          <w:rPr>
                            <w:rFonts w:ascii="黑体" w:hAnsi="黑体" w:eastAsia="黑体"/>
                            <w:color w:val="000000" w:themeColor="dark1"/>
                            <w:kern w:val="24"/>
                            <w:sz w:val="21"/>
                            <w:szCs w:val="21"/>
                            <w14:textFill>
                              <w14:solidFill>
                                <w14:schemeClr w14:val="dk1"/>
                              </w14:solidFill>
                            </w14:textFill>
                          </w:rPr>
                          <w:t>%</w:t>
                        </w:r>
                      </w:p>
                    </w:txbxContent>
                  </v:textbox>
                </v:shape>
                <w10:wrap type="none"/>
                <w10:anchorlock/>
              </v:group>
            </w:pict>
          </mc:Fallback>
        </mc:AlternateContent>
      </w:r>
    </w:p>
    <w:p w14:paraId="58009AA2"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29" w:lineRule="auto"/>
        <w:ind w:left="16" w:leftChars="0" w:right="105" w:rightChars="50" w:hanging="16" w:hangingChars="8"/>
        <w:jc w:val="center"/>
        <w:textAlignment w:val="baseline"/>
        <w:rPr>
          <w:rFonts w:hint="default" w:ascii="Times New Roman" w:hAnsi="Times New Roman" w:eastAsia="黑体" w:cs="Times New Roman"/>
          <w:sz w:val="21"/>
          <w:szCs w:val="21"/>
          <w:lang w:val="en-US" w:eastAsia="zh-CN"/>
        </w:rPr>
      </w:pPr>
      <w:r>
        <w:rPr>
          <w:rFonts w:hint="default" w:ascii="Times New Roman" w:hAnsi="Times New Roman" w:eastAsia="黑体" w:cs="Times New Roman"/>
          <w:sz w:val="21"/>
          <w:szCs w:val="21"/>
          <w:lang w:val="en-US" w:eastAsia="zh-CN"/>
        </w:rPr>
        <w:t>图1  全市功能区声环境质量达标率</w:t>
      </w:r>
    </w:p>
    <w:p w14:paraId="44BF0AC3"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0" w:lineRule="auto"/>
        <w:ind w:left="16" w:leftChars="0" w:right="105" w:rightChars="50" w:hanging="16" w:hangingChars="8"/>
        <w:jc w:val="center"/>
        <w:textAlignment w:val="baseline"/>
        <w:rPr>
          <w:rFonts w:hint="eastAsia" w:ascii="黑体" w:hAnsi="黑体" w:eastAsia="黑体" w:cs="黑体"/>
          <w:sz w:val="21"/>
          <w:szCs w:val="21"/>
          <w:lang w:val="en-US" w:eastAsia="zh-CN"/>
        </w:rPr>
      </w:pPr>
    </w:p>
    <w:p w14:paraId="195BDE25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29" w:lineRule="auto"/>
        <w:ind w:right="215"/>
        <w:jc w:val="both"/>
        <w:textAlignment w:val="baseline"/>
        <w:rPr>
          <w:rFonts w:hint="default" w:ascii="仿宋" w:hAnsi="仿宋" w:eastAsia="仿宋" w:cs="仿宋"/>
          <w:spacing w:val="-5"/>
          <w:lang w:val="en-US" w:eastAsia="zh-CN"/>
        </w:rPr>
      </w:pPr>
      <w:r>
        <w:rPr>
          <w:rFonts w:hint="eastAsia" w:ascii="仿宋" w:hAnsi="仿宋" w:eastAsia="仿宋" w:cs="仿宋"/>
          <w:spacing w:val="-5"/>
          <w:lang w:val="en-US" w:eastAsia="zh-CN"/>
        </w:rPr>
        <w:t>三、各类功能区达标情况</w:t>
      </w:r>
    </w:p>
    <w:p w14:paraId="5DA11AB1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29" w:lineRule="auto"/>
        <w:ind w:left="40" w:right="215" w:firstLine="533"/>
        <w:jc w:val="both"/>
        <w:textAlignment w:val="baseline"/>
        <w:rPr>
          <w:rFonts w:hint="default" w:ascii="仿宋" w:hAnsi="仿宋" w:eastAsia="仿宋" w:cs="仿宋"/>
          <w:spacing w:val="0"/>
          <w:sz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spacing w:val="0"/>
          <w:sz w:val="28"/>
          <w:lang w:val="en-US" w:eastAsia="zh-CN"/>
        </w:rPr>
        <w:t>巴彦淖尔市</w:t>
      </w:r>
      <w:r>
        <w:rPr>
          <w:rFonts w:hint="eastAsia" w:ascii="仿宋" w:hAnsi="仿宋" w:eastAsia="仿宋" w:cs="仿宋"/>
          <w:spacing w:val="0"/>
          <w:sz w:val="28"/>
          <w:highlight w:val="none"/>
          <w:lang w:val="en-US" w:eastAsia="zh-CN"/>
        </w:rPr>
        <w:t>各类功能区昼间达标率依次为：4a类区100%＞2类区96.7%＞1类区88.1%；夜间达标率依次为：4a类区100%＞2类区98.3%＞1类区88.3%。</w:t>
      </w:r>
    </w:p>
    <w:p w14:paraId="6B045E23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29" w:lineRule="auto"/>
        <w:ind w:right="215"/>
        <w:jc w:val="both"/>
        <w:textAlignment w:val="baseline"/>
        <w:rPr>
          <w:rFonts w:hint="eastAsia" w:ascii="仿宋" w:hAnsi="仿宋" w:eastAsia="仿宋" w:cs="仿宋"/>
          <w:spacing w:val="-5"/>
          <w:lang w:val="en-US" w:eastAsia="zh-CN"/>
        </w:rPr>
      </w:pPr>
    </w:p>
    <w:p w14:paraId="186F30C5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29" w:lineRule="auto"/>
        <w:ind w:right="215"/>
        <w:jc w:val="both"/>
        <w:textAlignment w:val="baseline"/>
        <w:rPr>
          <w:rFonts w:hint="eastAsia" w:ascii="仿宋" w:hAnsi="仿宋" w:eastAsia="仿宋" w:cs="仿宋"/>
          <w:spacing w:val="-5"/>
          <w:lang w:val="en-US" w:eastAsia="zh-CN"/>
        </w:rPr>
      </w:pPr>
    </w:p>
    <w:p w14:paraId="2B1DCAB1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29" w:lineRule="auto"/>
        <w:ind w:right="215"/>
        <w:jc w:val="both"/>
        <w:textAlignment w:val="baseline"/>
        <w:rPr>
          <w:rFonts w:hint="default" w:ascii="仿宋" w:hAnsi="仿宋" w:eastAsia="仿宋" w:cs="仿宋"/>
          <w:spacing w:val="-5"/>
          <w:lang w:val="en-US" w:eastAsia="zh-CN"/>
        </w:rPr>
      </w:pPr>
      <w:r>
        <w:rPr>
          <w:rFonts w:hint="eastAsia" w:ascii="仿宋" w:hAnsi="仿宋" w:eastAsia="仿宋" w:cs="仿宋"/>
          <w:spacing w:val="-5"/>
          <w:lang w:val="en-US" w:eastAsia="zh-CN"/>
        </w:rPr>
        <w:t>四、各点位达标情况</w:t>
      </w:r>
    </w:p>
    <w:p w14:paraId="715109EB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29" w:lineRule="auto"/>
        <w:ind w:right="215" w:firstLine="560" w:firstLineChars="200"/>
        <w:jc w:val="left"/>
        <w:textAlignment w:val="baseline"/>
        <w:rPr>
          <w:rFonts w:hint="default" w:ascii="仿宋" w:hAnsi="仿宋" w:eastAsia="仿宋" w:cs="仿宋"/>
          <w:spacing w:val="0"/>
          <w:sz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spacing w:val="0"/>
          <w:sz w:val="28"/>
          <w:lang w:val="en-US" w:eastAsia="zh-CN"/>
        </w:rPr>
        <w:t>巴彦淖尔市</w:t>
      </w:r>
      <w:r>
        <w:rPr>
          <w:rFonts w:hint="eastAsia" w:ascii="仿宋" w:hAnsi="仿宋" w:eastAsia="仿宋" w:cs="仿宋"/>
          <w:spacing w:val="0"/>
          <w:sz w:val="28"/>
          <w:highlight w:val="none"/>
          <w:lang w:val="en-US" w:eastAsia="zh-CN"/>
        </w:rPr>
        <w:t>夜间达标率中除</w:t>
      </w:r>
      <w:r>
        <w:rPr>
          <w:rFonts w:hint="eastAsia" w:ascii="Times New Roman" w:hAnsi="Times New Roman" w:eastAsia="仿宋" w:cs="Times New Roman"/>
          <w:i w:val="0"/>
          <w:iCs w:val="0"/>
          <w:snapToGrid w:val="0"/>
          <w:color w:val="000000"/>
          <w:kern w:val="0"/>
          <w:sz w:val="28"/>
          <w:szCs w:val="28"/>
          <w:u w:val="none"/>
          <w:lang w:val="en-US" w:eastAsia="zh-CN" w:bidi="ar"/>
        </w:rPr>
        <w:t>金沙社区</w:t>
      </w:r>
      <w:r>
        <w:rPr>
          <w:rFonts w:hint="eastAsia" w:ascii="仿宋" w:hAnsi="仿宋" w:eastAsia="仿宋" w:cs="仿宋"/>
          <w:i w:val="0"/>
          <w:iCs w:val="0"/>
          <w:snapToGrid w:val="0"/>
          <w:color w:val="000000"/>
          <w:kern w:val="0"/>
          <w:sz w:val="28"/>
          <w:szCs w:val="28"/>
          <w:u w:val="none"/>
          <w:lang w:val="en-US" w:eastAsia="zh-CN" w:bidi="ar"/>
        </w:rPr>
        <w:t>点位</w:t>
      </w:r>
      <w:r>
        <w:rPr>
          <w:rFonts w:hint="eastAsia" w:ascii="仿宋" w:hAnsi="仿宋" w:eastAsia="仿宋" w:cs="仿宋"/>
          <w:spacing w:val="0"/>
          <w:sz w:val="28"/>
          <w:highlight w:val="none"/>
          <w:lang w:val="en-US" w:eastAsia="zh-CN"/>
        </w:rPr>
        <w:t>未达到85.0%的要求，其余</w:t>
      </w:r>
      <w:r>
        <w:rPr>
          <w:rFonts w:hint="eastAsia" w:ascii="仿宋" w:hAnsi="仿宋" w:eastAsia="仿宋" w:cs="仿宋"/>
          <w:i w:val="0"/>
          <w:iCs w:val="0"/>
          <w:snapToGrid w:val="0"/>
          <w:color w:val="000000"/>
          <w:kern w:val="0"/>
          <w:sz w:val="28"/>
          <w:szCs w:val="28"/>
          <w:u w:val="none"/>
          <w:lang w:val="en-US" w:eastAsia="zh-CN" w:bidi="ar"/>
        </w:rPr>
        <w:t>点位均</w:t>
      </w:r>
      <w:r>
        <w:rPr>
          <w:rFonts w:hint="eastAsia" w:ascii="仿宋" w:hAnsi="仿宋" w:eastAsia="仿宋" w:cs="仿宋"/>
          <w:spacing w:val="0"/>
          <w:sz w:val="28"/>
          <w:highlight w:val="none"/>
          <w:lang w:val="en-US" w:eastAsia="zh-CN"/>
        </w:rPr>
        <w:t>达到85.0%的要求。</w:t>
      </w:r>
      <w:r>
        <w:rPr>
          <w:rFonts w:hint="eastAsia" w:ascii="仿宋" w:hAnsi="仿宋" w:eastAsia="仿宋" w:cs="仿宋"/>
          <w:spacing w:val="0"/>
          <w:sz w:val="28"/>
          <w:lang w:val="en-US" w:eastAsia="zh-CN"/>
        </w:rPr>
        <w:t>全市各点位昼间、夜间达标率及排名，见表1</w:t>
      </w:r>
      <w:r>
        <w:rPr>
          <w:rFonts w:hint="eastAsia" w:ascii="仿宋" w:hAnsi="仿宋" w:eastAsia="仿宋" w:cs="仿宋"/>
          <w:spacing w:val="0"/>
          <w:sz w:val="28"/>
          <w:highlight w:val="none"/>
          <w:lang w:val="en-US" w:eastAsia="zh-CN"/>
        </w:rPr>
        <w:t>。</w:t>
      </w:r>
    </w:p>
    <w:tbl>
      <w:tblPr>
        <w:tblStyle w:val="5"/>
        <w:tblpPr w:leftFromText="180" w:rightFromText="180" w:vertAnchor="text" w:horzAnchor="page" w:tblpX="1993" w:tblpY="299"/>
        <w:tblOverlap w:val="never"/>
        <w:tblW w:w="8269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61"/>
        <w:gridCol w:w="1752"/>
        <w:gridCol w:w="1752"/>
        <w:gridCol w:w="1752"/>
        <w:gridCol w:w="1752"/>
      </w:tblGrid>
      <w:tr w14:paraId="24C364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B7C6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排名</w:t>
            </w:r>
          </w:p>
        </w:tc>
        <w:tc>
          <w:tcPr>
            <w:tcW w:w="1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C02A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点位</w:t>
            </w:r>
          </w:p>
        </w:tc>
        <w:tc>
          <w:tcPr>
            <w:tcW w:w="1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561C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昼间达标率</w:t>
            </w:r>
          </w:p>
        </w:tc>
        <w:tc>
          <w:tcPr>
            <w:tcW w:w="1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8F3E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点位</w:t>
            </w:r>
          </w:p>
        </w:tc>
        <w:tc>
          <w:tcPr>
            <w:tcW w:w="1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14EA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夜间达标率</w:t>
            </w:r>
          </w:p>
        </w:tc>
      </w:tr>
      <w:tr w14:paraId="692AA9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292A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606266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1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33E2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建设南路</w:t>
            </w:r>
          </w:p>
        </w:tc>
        <w:tc>
          <w:tcPr>
            <w:tcW w:w="1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C102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100%</w:t>
            </w:r>
          </w:p>
        </w:tc>
        <w:tc>
          <w:tcPr>
            <w:tcW w:w="1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0815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606266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建设南路</w:t>
            </w:r>
          </w:p>
        </w:tc>
        <w:tc>
          <w:tcPr>
            <w:tcW w:w="1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B927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100%</w:t>
            </w:r>
          </w:p>
        </w:tc>
      </w:tr>
      <w:tr w14:paraId="706370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5588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1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6863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开源社区</w:t>
            </w:r>
          </w:p>
        </w:tc>
        <w:tc>
          <w:tcPr>
            <w:tcW w:w="1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12BA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96.7%</w:t>
            </w:r>
          </w:p>
        </w:tc>
        <w:tc>
          <w:tcPr>
            <w:tcW w:w="1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0341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606266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金穗社区</w:t>
            </w:r>
          </w:p>
        </w:tc>
        <w:tc>
          <w:tcPr>
            <w:tcW w:w="1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967A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100%</w:t>
            </w:r>
          </w:p>
        </w:tc>
      </w:tr>
      <w:tr w14:paraId="34549C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5DE9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1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D5A0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银河社区</w:t>
            </w:r>
          </w:p>
        </w:tc>
        <w:tc>
          <w:tcPr>
            <w:tcW w:w="1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0CA7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96.6%</w:t>
            </w:r>
          </w:p>
        </w:tc>
        <w:tc>
          <w:tcPr>
            <w:tcW w:w="1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E828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606266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开源社区</w:t>
            </w:r>
          </w:p>
        </w:tc>
        <w:tc>
          <w:tcPr>
            <w:tcW w:w="1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D1D6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96.7%</w:t>
            </w:r>
          </w:p>
        </w:tc>
      </w:tr>
      <w:tr w14:paraId="17AA8B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908E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606266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</w:p>
        </w:tc>
        <w:tc>
          <w:tcPr>
            <w:tcW w:w="1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8E62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金穗社区</w:t>
            </w:r>
          </w:p>
        </w:tc>
        <w:tc>
          <w:tcPr>
            <w:tcW w:w="1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BACF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96.0%</w:t>
            </w:r>
          </w:p>
        </w:tc>
        <w:tc>
          <w:tcPr>
            <w:tcW w:w="1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4A3F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606266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银河社区</w:t>
            </w:r>
          </w:p>
        </w:tc>
        <w:tc>
          <w:tcPr>
            <w:tcW w:w="1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1FC1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96.7%</w:t>
            </w:r>
          </w:p>
        </w:tc>
      </w:tr>
      <w:tr w14:paraId="46359B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93B0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606266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</w:t>
            </w:r>
          </w:p>
        </w:tc>
        <w:tc>
          <w:tcPr>
            <w:tcW w:w="1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9766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金沙社区</w:t>
            </w:r>
          </w:p>
        </w:tc>
        <w:tc>
          <w:tcPr>
            <w:tcW w:w="1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3C67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93.1%</w:t>
            </w:r>
          </w:p>
        </w:tc>
        <w:tc>
          <w:tcPr>
            <w:tcW w:w="1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597B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606266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江林社区</w:t>
            </w:r>
          </w:p>
        </w:tc>
        <w:tc>
          <w:tcPr>
            <w:tcW w:w="1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4078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93.3%</w:t>
            </w:r>
          </w:p>
        </w:tc>
      </w:tr>
      <w:tr w14:paraId="1391C7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D416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606266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</w:t>
            </w:r>
          </w:p>
        </w:tc>
        <w:tc>
          <w:tcPr>
            <w:tcW w:w="1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CE22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光宇社区</w:t>
            </w:r>
          </w:p>
        </w:tc>
        <w:tc>
          <w:tcPr>
            <w:tcW w:w="1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71B1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83.3%</w:t>
            </w:r>
          </w:p>
        </w:tc>
        <w:tc>
          <w:tcPr>
            <w:tcW w:w="1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0290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606266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光宇社区</w:t>
            </w:r>
          </w:p>
        </w:tc>
        <w:tc>
          <w:tcPr>
            <w:tcW w:w="1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5135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90.0%</w:t>
            </w:r>
          </w:p>
        </w:tc>
      </w:tr>
      <w:tr w14:paraId="281F02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871A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606266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</w:t>
            </w:r>
          </w:p>
        </w:tc>
        <w:tc>
          <w:tcPr>
            <w:tcW w:w="1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04F3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江林社区</w:t>
            </w:r>
          </w:p>
        </w:tc>
        <w:tc>
          <w:tcPr>
            <w:tcW w:w="1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38E2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78.6%</w:t>
            </w:r>
          </w:p>
        </w:tc>
        <w:tc>
          <w:tcPr>
            <w:tcW w:w="1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2412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606266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金沙社区</w:t>
            </w:r>
          </w:p>
        </w:tc>
        <w:tc>
          <w:tcPr>
            <w:tcW w:w="1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1483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72.4%</w:t>
            </w:r>
          </w:p>
        </w:tc>
      </w:tr>
    </w:tbl>
    <w:p w14:paraId="5ED41659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29" w:lineRule="auto"/>
        <w:ind w:right="215"/>
        <w:jc w:val="center"/>
        <w:textAlignment w:val="baseline"/>
        <w:rPr>
          <w:rFonts w:hint="eastAsia" w:ascii="仿宋" w:hAnsi="仿宋" w:eastAsia="仿宋" w:cs="仿宋"/>
          <w:spacing w:val="0"/>
          <w:sz w:val="24"/>
          <w:szCs w:val="24"/>
          <w:highlight w:val="none"/>
          <w:lang w:val="en-US" w:eastAsia="zh-CN"/>
        </w:rPr>
      </w:pPr>
      <w:r>
        <w:rPr>
          <w:rFonts w:hint="default" w:ascii="Times New Roman" w:hAnsi="Times New Roman" w:eastAsia="黑体" w:cs="Times New Roman"/>
          <w:sz w:val="21"/>
          <w:szCs w:val="21"/>
          <w:lang w:val="en-US" w:eastAsia="zh-CN"/>
        </w:rPr>
        <w:t>表1   全市各点位昼间、夜间达标率及排名</w:t>
      </w:r>
    </w:p>
    <w:p w14:paraId="44136C7C">
      <w:pPr>
        <w:bidi w:val="0"/>
        <w:rPr>
          <w:rFonts w:hint="eastAsia" w:ascii="Arial" w:hAnsi="Arial" w:eastAsia="Arial" w:cs="Arial"/>
          <w:snapToGrid w:val="0"/>
          <w:color w:val="000000"/>
          <w:kern w:val="0"/>
          <w:sz w:val="21"/>
          <w:szCs w:val="21"/>
          <w:lang w:val="en-US" w:eastAsia="zh-CN" w:bidi="ar-SA"/>
        </w:rPr>
      </w:pPr>
    </w:p>
    <w:p w14:paraId="0E68C1C4">
      <w:pPr>
        <w:bidi w:val="0"/>
        <w:rPr>
          <w:rFonts w:hint="eastAsia"/>
          <w:lang w:val="en-US" w:eastAsia="zh-CN"/>
        </w:rPr>
      </w:pPr>
    </w:p>
    <w:p w14:paraId="7BCE90A3">
      <w:pPr>
        <w:bidi w:val="0"/>
        <w:rPr>
          <w:rFonts w:hint="eastAsia"/>
          <w:lang w:val="en-US" w:eastAsia="zh-CN"/>
        </w:rPr>
      </w:pPr>
    </w:p>
    <w:p w14:paraId="127EF9FB">
      <w:pPr>
        <w:bidi w:val="0"/>
        <w:rPr>
          <w:rFonts w:hint="eastAsia"/>
          <w:lang w:val="en-US" w:eastAsia="zh-CN"/>
        </w:rPr>
      </w:pPr>
    </w:p>
    <w:p w14:paraId="383CC3B4">
      <w:pPr>
        <w:bidi w:val="0"/>
        <w:rPr>
          <w:rFonts w:hint="eastAsia"/>
          <w:lang w:val="en-US" w:eastAsia="zh-CN"/>
        </w:rPr>
      </w:pPr>
    </w:p>
    <w:p w14:paraId="5DD72219">
      <w:pPr>
        <w:bidi w:val="0"/>
        <w:rPr>
          <w:rFonts w:hint="eastAsia"/>
          <w:lang w:val="en-US" w:eastAsia="zh-CN"/>
        </w:rPr>
      </w:pPr>
    </w:p>
    <w:p w14:paraId="0B66F286">
      <w:pPr>
        <w:bidi w:val="0"/>
        <w:rPr>
          <w:rFonts w:hint="eastAsia"/>
          <w:lang w:val="en-US" w:eastAsia="zh-CN"/>
        </w:rPr>
      </w:pPr>
    </w:p>
    <w:p w14:paraId="47588BCD">
      <w:pPr>
        <w:bidi w:val="0"/>
        <w:rPr>
          <w:rFonts w:hint="eastAsia"/>
          <w:lang w:val="en-US" w:eastAsia="zh-CN"/>
        </w:rPr>
      </w:pPr>
    </w:p>
    <w:p w14:paraId="7BE78385">
      <w:pPr>
        <w:bidi w:val="0"/>
        <w:jc w:val="center"/>
        <w:rPr>
          <w:rFonts w:hint="eastAsia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  <w:embedRegular r:id="rId1" w:fontKey="{2F619C48-2AC1-4434-8D8F-D0B94D33170A}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C5768EEB-3A57-4C5B-9400-5C85B0411DDA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3" w:fontKey="{6B472FF5-3CB6-41B7-8B1D-87F06A9607A4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4" w:fontKey="{3635DAC5-399B-483A-9717-A06989468C48}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2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UxZjJhMTNlNDZkZDI3ZmMxNzc0OGM5YzA2ZGI4NTMifQ=="/>
  </w:docVars>
  <w:rsids>
    <w:rsidRoot w:val="00000000"/>
    <w:rsid w:val="001B55FA"/>
    <w:rsid w:val="05082D96"/>
    <w:rsid w:val="07CF2271"/>
    <w:rsid w:val="08635FA2"/>
    <w:rsid w:val="09862E1C"/>
    <w:rsid w:val="0A0C16E4"/>
    <w:rsid w:val="0B016BFE"/>
    <w:rsid w:val="0C480C3B"/>
    <w:rsid w:val="0D8126B9"/>
    <w:rsid w:val="10D10E21"/>
    <w:rsid w:val="14A94557"/>
    <w:rsid w:val="167A5AAC"/>
    <w:rsid w:val="17833E2A"/>
    <w:rsid w:val="1B2F50C2"/>
    <w:rsid w:val="1E8322CD"/>
    <w:rsid w:val="1EF840BD"/>
    <w:rsid w:val="1FF00588"/>
    <w:rsid w:val="200F101E"/>
    <w:rsid w:val="228645CE"/>
    <w:rsid w:val="22EA512C"/>
    <w:rsid w:val="24C378AA"/>
    <w:rsid w:val="27217932"/>
    <w:rsid w:val="276703C3"/>
    <w:rsid w:val="27D478DE"/>
    <w:rsid w:val="2D033EFB"/>
    <w:rsid w:val="2DAD5098"/>
    <w:rsid w:val="2E33681F"/>
    <w:rsid w:val="2E827E19"/>
    <w:rsid w:val="31691AF2"/>
    <w:rsid w:val="35C75C95"/>
    <w:rsid w:val="39FA390A"/>
    <w:rsid w:val="3CF1635D"/>
    <w:rsid w:val="3F4D1354"/>
    <w:rsid w:val="40842F0A"/>
    <w:rsid w:val="42EE734D"/>
    <w:rsid w:val="43360CD5"/>
    <w:rsid w:val="46A55012"/>
    <w:rsid w:val="47FC1773"/>
    <w:rsid w:val="531D3474"/>
    <w:rsid w:val="538B4598"/>
    <w:rsid w:val="53DE6BFC"/>
    <w:rsid w:val="554D4FCC"/>
    <w:rsid w:val="55693A32"/>
    <w:rsid w:val="55B41744"/>
    <w:rsid w:val="56E67DF9"/>
    <w:rsid w:val="56F62377"/>
    <w:rsid w:val="574C257C"/>
    <w:rsid w:val="5C3C3083"/>
    <w:rsid w:val="5F5A6ED0"/>
    <w:rsid w:val="607E2139"/>
    <w:rsid w:val="621F13FE"/>
    <w:rsid w:val="62BC40D5"/>
    <w:rsid w:val="63234928"/>
    <w:rsid w:val="64963088"/>
    <w:rsid w:val="64F93617"/>
    <w:rsid w:val="65F91F44"/>
    <w:rsid w:val="6D4650B2"/>
    <w:rsid w:val="6DCF0454"/>
    <w:rsid w:val="734B045B"/>
    <w:rsid w:val="74E83733"/>
    <w:rsid w:val="75A506B2"/>
    <w:rsid w:val="76402E54"/>
    <w:rsid w:val="77860492"/>
    <w:rsid w:val="788F3C1F"/>
    <w:rsid w:val="7D7B74CB"/>
    <w:rsid w:val="7D903FF5"/>
    <w:rsid w:val="7DB4431C"/>
    <w:rsid w:val="7F2100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qFormat="1"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qFormat="1"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Times New Roman" w:hAnsi="Times New Roman" w:eastAsia="Times New Roman" w:cs="Times New Roman"/>
      <w:sz w:val="28"/>
      <w:szCs w:val="28"/>
      <w:lang w:val="en-US" w:eastAsia="en-US" w:bidi="ar-SA"/>
    </w:rPr>
  </w:style>
  <w:style w:type="paragraph" w:styleId="3">
    <w:name w:val="footnote text"/>
    <w:basedOn w:val="1"/>
    <w:qFormat/>
    <w:uiPriority w:val="0"/>
    <w:pPr>
      <w:snapToGrid w:val="0"/>
      <w:jc w:val="left"/>
    </w:pPr>
    <w:rPr>
      <w:sz w:val="18"/>
    </w:rPr>
  </w:style>
  <w:style w:type="paragraph" w:styleId="4">
    <w:name w:val="Normal (Web)"/>
    <w:basedOn w:val="1"/>
    <w:qFormat/>
    <w:uiPriority w:val="0"/>
    <w:rPr>
      <w:sz w:val="24"/>
    </w:rPr>
  </w:style>
  <w:style w:type="character" w:styleId="7">
    <w:name w:val="footnote reference"/>
    <w:basedOn w:val="6"/>
    <w:qFormat/>
    <w:uiPriority w:val="0"/>
    <w:rPr>
      <w:vertAlign w:val="superscript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2.png"/><Relationship Id="rId8" Type="http://schemas.openxmlformats.org/officeDocument/2006/relationships/chart" Target="charts/chart2.xml"/><Relationship Id="rId7" Type="http://schemas.openxmlformats.org/officeDocument/2006/relationships/image" Target="media/image1.png"/><Relationship Id="rId6" Type="http://schemas.openxmlformats.org/officeDocument/2006/relationships/chart" Target="charts/chart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charts/_rels/chart1.xml.rels><?xml version="1.0" encoding="UTF-8" standalone="yes"?>
<Relationships xmlns="http://schemas.openxmlformats.org/package/2006/relationships"><Relationship Id="rId3" Type="http://schemas.microsoft.com/office/2011/relationships/chartColorStyle" Target="colors1.xml"/><Relationship Id="rId2" Type="http://schemas.microsoft.com/office/2011/relationships/chartStyle" Target="style1.xml"/><Relationship Id="rId1" Type="http://schemas.openxmlformats.org/officeDocument/2006/relationships/oleObject" Target="file:///C:\Users\windows10\Desktop\&#37319;&#38598;&#29575;&#29615;&#24418;&#22270;.xlsx" TargetMode="External"/></Relationships>
</file>

<file path=word/charts/_rels/chart2.xml.rels><?xml version="1.0" encoding="UTF-8" standalone="yes"?>
<Relationships xmlns="http://schemas.openxmlformats.org/package/2006/relationships"><Relationship Id="rId3" Type="http://schemas.microsoft.com/office/2011/relationships/chartColorStyle" Target="colors2.xml"/><Relationship Id="rId2" Type="http://schemas.microsoft.com/office/2011/relationships/chartStyle" Target="style2.xml"/><Relationship Id="rId1" Type="http://schemas.openxmlformats.org/officeDocument/2006/relationships/oleObject" Target="file:///C:\Users\windows10\Desktop\&#37319;&#38598;&#29575;&#29615;&#24418;&#22270;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zh-CN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doughnutChart>
        <c:varyColors val="1"/>
        <c:ser>
          <c:idx val="0"/>
          <c:order val="0"/>
          <c:tx>
            <c:strRef>
              <c:f>[采集率环形图.xlsx]Sheet1!$B$3</c:f>
              <c:strCache>
                <c:ptCount val="1"/>
                <c:pt idx="0">
                  <c:v>昼间</c:v>
                </c:pt>
              </c:strCache>
            </c:strRef>
          </c:tx>
          <c:spPr>
            <a:solidFill>
              <a:srgbClr val="CDFFE1"/>
            </a:solidFill>
            <a:ln w="19050">
              <a:noFill/>
            </a:ln>
          </c:spPr>
          <c:explosion val="0"/>
          <c:dPt>
            <c:idx val="0"/>
            <c:bubble3D val="0"/>
            <c:spPr>
              <a:solidFill>
                <a:srgbClr val="CDFFE1"/>
              </a:solidFill>
              <a:ln w="19050">
                <a:noFill/>
              </a:ln>
              <a:effectLst/>
            </c:spPr>
          </c:dPt>
          <c:dPt>
            <c:idx val="1"/>
            <c:bubble3D val="0"/>
            <c:spPr>
              <a:solidFill>
                <a:srgbClr val="CDFFE1"/>
              </a:solidFill>
              <a:ln w="19050">
                <a:noFill/>
              </a:ln>
              <a:effectLst/>
            </c:spPr>
          </c:dPt>
          <c:dLbls>
            <c:delete val="1"/>
          </c:dLbls>
          <c:cat>
            <c:strRef>
              <c:f>[采集率环形图.xlsx]Sheet1!$C$2:$D$2</c:f>
              <c:strCache>
                <c:ptCount val="2"/>
                <c:pt idx="0">
                  <c:v>1月份</c:v>
                </c:pt>
                <c:pt idx="1">
                  <c:v>辅助列</c:v>
                </c:pt>
              </c:strCache>
            </c:strRef>
          </c:cat>
          <c:val>
            <c:numRef>
              <c:f>[采集率环形图.xlsx]Sheet1!$C$3:$D$3</c:f>
              <c:numCache>
                <c:formatCode>0.0%</c:formatCode>
                <c:ptCount val="2"/>
                <c:pt idx="0">
                  <c:v>0.735</c:v>
                </c:pt>
                <c:pt idx="1">
                  <c:v>0.265</c:v>
                </c:pt>
              </c:numCache>
            </c:numRef>
          </c:val>
        </c:ser>
        <c:ser>
          <c:idx val="1"/>
          <c:order val="1"/>
          <c:spPr>
            <a:noFill/>
            <a:ln w="19050">
              <a:noFill/>
            </a:ln>
          </c:spPr>
          <c:explosion val="0"/>
          <c:dPt>
            <c:idx val="0"/>
            <c:bubble3D val="0"/>
            <c:spPr>
              <a:noFill/>
              <a:ln w="19050">
                <a:noFill/>
              </a:ln>
              <a:effectLst/>
            </c:spPr>
          </c:dPt>
          <c:dPt>
            <c:idx val="1"/>
            <c:bubble3D val="0"/>
            <c:spPr>
              <a:noFill/>
              <a:ln w="19050">
                <a:noFill/>
              </a:ln>
              <a:effectLst/>
            </c:spPr>
          </c:dPt>
          <c:dLbls>
            <c:delete val="1"/>
          </c:dLbls>
          <c:cat>
            <c:strRef>
              <c:f>[采集率环形图.xlsx]Sheet1!$C$2:$D$2</c:f>
              <c:strCache>
                <c:ptCount val="2"/>
                <c:pt idx="0">
                  <c:v>1月份</c:v>
                </c:pt>
                <c:pt idx="1">
                  <c:v>辅助列</c:v>
                </c:pt>
              </c:strCache>
            </c:strRef>
          </c:cat>
          <c:val>
            <c:numRef>
              <c:f>[采集率环形图.xlsx]Sheet1!$C$3:$D$3</c:f>
              <c:numCache>
                <c:formatCode>0.0%</c:formatCode>
                <c:ptCount val="2"/>
                <c:pt idx="0">
                  <c:v>0.735</c:v>
                </c:pt>
                <c:pt idx="1">
                  <c:v>0.265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  <c:holeSize val="55"/>
      </c:doughnutChart>
      <c:doughnutChart>
        <c:varyColors val="1"/>
        <c:ser>
          <c:idx val="2"/>
          <c:order val="2"/>
          <c:spPr>
            <a:solidFill>
              <a:schemeClr val="accent6"/>
            </a:solidFill>
            <a:ln w="19050">
              <a:noFill/>
            </a:ln>
          </c:spPr>
          <c:explosion val="0"/>
          <c:dPt>
            <c:idx val="0"/>
            <c:bubble3D val="0"/>
            <c:spPr>
              <a:gradFill>
                <a:gsLst>
                  <a:gs pos="0">
                    <a:srgbClr val="00B050"/>
                  </a:gs>
                  <a:gs pos="100000">
                    <a:srgbClr val="00B050"/>
                  </a:gs>
                </a:gsLst>
                <a:lin ang="5400000" scaled="1"/>
              </a:gradFill>
              <a:ln w="19050">
                <a:noFill/>
              </a:ln>
              <a:effectLst/>
            </c:spPr>
          </c:dPt>
          <c:dPt>
            <c:idx val="1"/>
            <c:bubble3D val="0"/>
            <c:spPr>
              <a:noFill/>
              <a:ln w="19050">
                <a:noFill/>
              </a:ln>
              <a:effectLst/>
            </c:spPr>
          </c:dPt>
          <c:dLbls>
            <c:delete val="1"/>
          </c:dLbls>
          <c:cat>
            <c:strRef>
              <c:f>[采集率环形图.xlsx]Sheet1!$C$2:$D$2</c:f>
              <c:strCache>
                <c:ptCount val="2"/>
                <c:pt idx="0">
                  <c:v>1月份</c:v>
                </c:pt>
                <c:pt idx="1">
                  <c:v>辅助列</c:v>
                </c:pt>
              </c:strCache>
            </c:strRef>
          </c:cat>
          <c:val>
            <c:numRef>
              <c:f>[采集率环形图.xlsx]Sheet1!$C$3:$D$3</c:f>
              <c:numCache>
                <c:formatCode>0.0%</c:formatCode>
                <c:ptCount val="2"/>
                <c:pt idx="0">
                  <c:v>0.735</c:v>
                </c:pt>
                <c:pt idx="1">
                  <c:v>0.265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  <c:holeSize val="65"/>
      </c:doughnutChart>
      <c:spPr>
        <a:noFill/>
        <a:ln>
          <a:noFill/>
        </a:ln>
        <a:effectLst/>
      </c:spPr>
    </c:plotArea>
    <c:plotVisOnly val="1"/>
    <c:dispBlanksAs val="gap"/>
    <c:showDLblsOverMax val="0"/>
    <c:extLst>
      <c:ext uri="{0b15fc19-7d7d-44ad-8c2d-2c3a37ce22c3}">
        <chartProps xmlns="https://web.wps.cn/et/2018/main" chartId="{8439fcfe-8e0e-4525-968c-abb0369ce127}"/>
      </c:ext>
    </c:extLst>
  </c:chart>
  <c:spPr>
    <a:noFill/>
    <a:ln w="9525" cap="flat" cmpd="sng" algn="ctr">
      <a:noFill/>
      <a:round/>
    </a:ln>
    <a:effectLst/>
  </c:spPr>
  <c:txPr>
    <a:bodyPr/>
    <a:lstStyle/>
    <a:p>
      <a:pPr>
        <a:defRPr lang="zh-CN"/>
      </a:pPr>
    </a:p>
  </c:txPr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zh-CN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doughnutChart>
        <c:varyColors val="1"/>
        <c:ser>
          <c:idx val="0"/>
          <c:order val="0"/>
          <c:tx>
            <c:strRef>
              <c:f>[采集率环形图.xlsx]Sheet1!$B$22</c:f>
              <c:strCache>
                <c:ptCount val="1"/>
                <c:pt idx="0">
                  <c:v>夜间</c:v>
                </c:pt>
              </c:strCache>
            </c:strRef>
          </c:tx>
          <c:spPr>
            <a:solidFill>
              <a:srgbClr val="CDFFE1"/>
            </a:solidFill>
            <a:ln w="19050">
              <a:noFill/>
            </a:ln>
          </c:spPr>
          <c:explosion val="0"/>
          <c:dPt>
            <c:idx val="0"/>
            <c:bubble3D val="0"/>
            <c:spPr>
              <a:solidFill>
                <a:srgbClr val="CDFFE1"/>
              </a:solidFill>
              <a:ln w="19050">
                <a:noFill/>
              </a:ln>
              <a:effectLst/>
            </c:spPr>
          </c:dPt>
          <c:dPt>
            <c:idx val="1"/>
            <c:bubble3D val="0"/>
            <c:spPr>
              <a:solidFill>
                <a:srgbClr val="CDFFE1"/>
              </a:solidFill>
              <a:ln w="19050">
                <a:noFill/>
              </a:ln>
              <a:effectLst/>
            </c:spPr>
          </c:dPt>
          <c:dLbls>
            <c:delete val="1"/>
          </c:dLbls>
          <c:cat>
            <c:strRef>
              <c:f>[采集率环形图.xlsx]Sheet1!$C$21:$D$21</c:f>
              <c:strCache>
                <c:ptCount val="2"/>
                <c:pt idx="0">
                  <c:v>1月份</c:v>
                </c:pt>
                <c:pt idx="1">
                  <c:v>辅助列</c:v>
                </c:pt>
              </c:strCache>
            </c:strRef>
          </c:cat>
          <c:val>
            <c:numRef>
              <c:f>[采集率环形图.xlsx]Sheet1!$C$22:$D$22</c:f>
              <c:numCache>
                <c:formatCode>0.0%</c:formatCode>
                <c:ptCount val="2"/>
                <c:pt idx="0">
                  <c:v>0.768</c:v>
                </c:pt>
                <c:pt idx="1">
                  <c:v>0.232</c:v>
                </c:pt>
              </c:numCache>
            </c:numRef>
          </c:val>
        </c:ser>
        <c:ser>
          <c:idx val="1"/>
          <c:order val="1"/>
          <c:spPr>
            <a:noFill/>
            <a:ln w="19050">
              <a:noFill/>
            </a:ln>
          </c:spPr>
          <c:explosion val="0"/>
          <c:dPt>
            <c:idx val="0"/>
            <c:bubble3D val="0"/>
            <c:spPr>
              <a:noFill/>
              <a:ln w="19050">
                <a:noFill/>
              </a:ln>
              <a:effectLst/>
            </c:spPr>
          </c:dPt>
          <c:dPt>
            <c:idx val="1"/>
            <c:bubble3D val="0"/>
            <c:spPr>
              <a:noFill/>
              <a:ln w="19050">
                <a:noFill/>
              </a:ln>
              <a:effectLst/>
            </c:spPr>
          </c:dPt>
          <c:dLbls>
            <c:delete val="1"/>
          </c:dLbls>
          <c:cat>
            <c:strRef>
              <c:f>[采集率环形图.xlsx]Sheet1!$C$21:$D$21</c:f>
              <c:strCache>
                <c:ptCount val="2"/>
                <c:pt idx="0">
                  <c:v>1月份</c:v>
                </c:pt>
                <c:pt idx="1">
                  <c:v>辅助列</c:v>
                </c:pt>
              </c:strCache>
            </c:strRef>
          </c:cat>
          <c:val>
            <c:numRef>
              <c:f>[采集率环形图.xlsx]Sheet1!$C$22:$D$22</c:f>
              <c:numCache>
                <c:formatCode>0.0%</c:formatCode>
                <c:ptCount val="2"/>
                <c:pt idx="0">
                  <c:v>0.768</c:v>
                </c:pt>
                <c:pt idx="1">
                  <c:v>0.232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  <c:holeSize val="55"/>
      </c:doughnutChart>
      <c:doughnutChart>
        <c:varyColors val="1"/>
        <c:ser>
          <c:idx val="2"/>
          <c:order val="2"/>
          <c:spPr>
            <a:solidFill>
              <a:schemeClr val="accent6"/>
            </a:solidFill>
            <a:ln w="19050">
              <a:noFill/>
            </a:ln>
          </c:spPr>
          <c:explosion val="0"/>
          <c:dPt>
            <c:idx val="0"/>
            <c:bubble3D val="0"/>
            <c:spPr>
              <a:solidFill>
                <a:srgbClr val="00B050"/>
              </a:solidFill>
              <a:ln w="19050">
                <a:noFill/>
              </a:ln>
              <a:effectLst/>
            </c:spPr>
          </c:dPt>
          <c:dPt>
            <c:idx val="1"/>
            <c:bubble3D val="0"/>
            <c:spPr>
              <a:noFill/>
              <a:ln w="19050">
                <a:noFill/>
              </a:ln>
              <a:effectLst/>
            </c:spPr>
          </c:dPt>
          <c:dLbls>
            <c:delete val="1"/>
          </c:dLbls>
          <c:cat>
            <c:strRef>
              <c:f>[采集率环形图.xlsx]Sheet1!$C$21:$D$21</c:f>
              <c:strCache>
                <c:ptCount val="2"/>
                <c:pt idx="0">
                  <c:v>1月份</c:v>
                </c:pt>
                <c:pt idx="1">
                  <c:v>辅助列</c:v>
                </c:pt>
              </c:strCache>
            </c:strRef>
          </c:cat>
          <c:val>
            <c:numRef>
              <c:f>[采集率环形图.xlsx]Sheet1!$C$22:$D$22</c:f>
              <c:numCache>
                <c:formatCode>0.0%</c:formatCode>
                <c:ptCount val="2"/>
                <c:pt idx="0">
                  <c:v>0.768</c:v>
                </c:pt>
                <c:pt idx="1">
                  <c:v>0.232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  <c:holeSize val="65"/>
      </c:doughnutChart>
      <c:spPr>
        <a:noFill/>
        <a:ln>
          <a:noFill/>
        </a:ln>
        <a:effectLst/>
      </c:spPr>
    </c:plotArea>
    <c:plotVisOnly val="1"/>
    <c:dispBlanksAs val="gap"/>
    <c:showDLblsOverMax val="0"/>
    <c:extLst>
      <c:ext uri="{0b15fc19-7d7d-44ad-8c2d-2c3a37ce22c3}">
        <chartProps xmlns="https://web.wps.cn/et/2018/main" chartId="{429924d5-a9c6-4e9c-954d-cc20645b3b49}"/>
      </c:ext>
    </c:extLst>
  </c:chart>
  <c:spPr>
    <a:noFill/>
    <a:ln w="9525" cap="flat" cmpd="sng" algn="ctr">
      <a:noFill/>
      <a:round/>
    </a:ln>
    <a:effectLst/>
  </c:spPr>
  <c:txPr>
    <a:bodyPr/>
    <a:lstStyle/>
    <a:p>
      <a:pPr>
        <a:defRPr lang="zh-CN"/>
      </a:pPr>
    </a:p>
  </c:txPr>
  <c:externalData r:id="rId1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521</Words>
  <Characters>637</Characters>
  <Lines>0</Lines>
  <Paragraphs>0</Paragraphs>
  <TotalTime>8</TotalTime>
  <ScaleCrop>false</ScaleCrop>
  <LinksUpToDate>false</LinksUpToDate>
  <CharactersWithSpaces>648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2025-04-01T01:18:00Z</dcterms:created>
  <dc:creator>Administrator</dc:creator>
  <cp:lastModifiedBy>A</cp:lastModifiedBy>
  <dcterms:modified xsi:type="dcterms:W3CDTF">2026-03-10T02:01:23Z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9DCB6FF580924DCCA87ADFA0BC192C1D_12</vt:lpwstr>
  </property>
  <property fmtid="{D5CDD505-2E9C-101B-9397-08002B2CF9AE}" pid="4" name="KSOTemplateDocerSaveRecord">
    <vt:lpwstr>eyJoZGlkIjoiMTgyZjY1OWEyMjcyYzhlYmZkNDlmM2EyOWQxY2U3YmUiLCJ1c2VySWQiOiIzODE3OTQ5MTgifQ==</vt:lpwstr>
  </property>
</Properties>
</file>